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10" w:type="dxa"/>
        <w:tblLook w:val="04A0"/>
      </w:tblPr>
      <w:tblGrid>
        <w:gridCol w:w="4780"/>
        <w:gridCol w:w="1240"/>
        <w:gridCol w:w="1240"/>
        <w:gridCol w:w="1240"/>
        <w:gridCol w:w="1342"/>
        <w:gridCol w:w="1282"/>
        <w:gridCol w:w="1140"/>
        <w:gridCol w:w="1211"/>
        <w:gridCol w:w="1335"/>
      </w:tblGrid>
      <w:tr w:rsidR="00BB29D8" w:rsidRPr="00BB29D8" w:rsidTr="001E6A90">
        <w:tc>
          <w:tcPr>
            <w:tcW w:w="4780" w:type="dxa"/>
          </w:tcPr>
          <w:p w:rsidR="00BB29D8" w:rsidRPr="00BB29D8" w:rsidRDefault="00BB29D8" w:rsidP="00BB29D8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B29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Бюджет для дії</w:t>
            </w:r>
          </w:p>
        </w:tc>
        <w:tc>
          <w:tcPr>
            <w:tcW w:w="5062" w:type="dxa"/>
            <w:gridSpan w:val="4"/>
            <w:shd w:val="clear" w:color="auto" w:fill="BFBFBF" w:themeFill="background1" w:themeFillShade="BF"/>
          </w:tcPr>
          <w:p w:rsidR="00BB29D8" w:rsidRPr="00BB29D8" w:rsidRDefault="00BB29D8" w:rsidP="00BB29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B29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Усі роки</w:t>
            </w:r>
          </w:p>
        </w:tc>
        <w:tc>
          <w:tcPr>
            <w:tcW w:w="4968" w:type="dxa"/>
            <w:gridSpan w:val="4"/>
          </w:tcPr>
          <w:p w:rsidR="00BB29D8" w:rsidRPr="00BB29D8" w:rsidRDefault="00BB29D8" w:rsidP="00BB29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B29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Рік 1</w:t>
            </w:r>
          </w:p>
        </w:tc>
      </w:tr>
      <w:tr w:rsidR="00BB29D8" w:rsidRPr="00BB29D8" w:rsidTr="001E6A90">
        <w:tc>
          <w:tcPr>
            <w:tcW w:w="4780" w:type="dxa"/>
            <w:shd w:val="clear" w:color="auto" w:fill="BFBFBF" w:themeFill="background1" w:themeFillShade="BF"/>
          </w:tcPr>
          <w:p w:rsidR="00BB29D8" w:rsidRDefault="00BB29D8" w:rsidP="00BB29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B29D8" w:rsidRPr="00BB29D8" w:rsidRDefault="00BB29D8" w:rsidP="00BB29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B29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Витрати</w:t>
            </w:r>
          </w:p>
          <w:p w:rsidR="00BB29D8" w:rsidRPr="00BB29D8" w:rsidRDefault="00BB29D8" w:rsidP="00BB29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40" w:type="dxa"/>
            <w:shd w:val="clear" w:color="auto" w:fill="BFBFBF" w:themeFill="background1" w:themeFillShade="BF"/>
          </w:tcPr>
          <w:p w:rsidR="00BB29D8" w:rsidRPr="00BB29D8" w:rsidRDefault="00156C54" w:rsidP="00406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Одиниця</w:t>
            </w:r>
          </w:p>
        </w:tc>
        <w:tc>
          <w:tcPr>
            <w:tcW w:w="1240" w:type="dxa"/>
            <w:shd w:val="clear" w:color="auto" w:fill="BFBFBF" w:themeFill="background1" w:themeFillShade="BF"/>
          </w:tcPr>
          <w:p w:rsidR="00BB29D8" w:rsidRPr="00BB29D8" w:rsidRDefault="00BB29D8" w:rsidP="00406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29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№ </w:t>
            </w:r>
            <w:r w:rsidR="00156C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одиниц</w:t>
            </w:r>
            <w:r w:rsidR="003A13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ь</w:t>
            </w:r>
          </w:p>
        </w:tc>
        <w:tc>
          <w:tcPr>
            <w:tcW w:w="1240" w:type="dxa"/>
            <w:shd w:val="clear" w:color="auto" w:fill="BFBFBF" w:themeFill="background1" w:themeFillShade="BF"/>
          </w:tcPr>
          <w:p w:rsidR="00BB29D8" w:rsidRPr="00BB29D8" w:rsidRDefault="00156C54" w:rsidP="00406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Вартість одиниці</w:t>
            </w:r>
          </w:p>
          <w:p w:rsidR="00BB29D8" w:rsidRPr="00BB29D8" w:rsidRDefault="00BB29D8" w:rsidP="00406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29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(в євро)</w:t>
            </w:r>
          </w:p>
        </w:tc>
        <w:tc>
          <w:tcPr>
            <w:tcW w:w="1342" w:type="dxa"/>
            <w:shd w:val="clear" w:color="auto" w:fill="BFBFBF" w:themeFill="background1" w:themeFillShade="BF"/>
          </w:tcPr>
          <w:p w:rsidR="00BB29D8" w:rsidRPr="00BB29D8" w:rsidRDefault="00BB29D8" w:rsidP="00406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29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</w:t>
            </w:r>
          </w:p>
          <w:p w:rsidR="00BB29D8" w:rsidRPr="00BB29D8" w:rsidRDefault="00BB29D8" w:rsidP="00406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29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вартість</w:t>
            </w:r>
          </w:p>
          <w:p w:rsidR="00BB29D8" w:rsidRPr="00BB29D8" w:rsidRDefault="00BB29D8" w:rsidP="00406D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29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(в євро)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BB29D8" w:rsidRPr="00BB29D8" w:rsidRDefault="003A137B" w:rsidP="00406D8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Одиниця</w:t>
            </w:r>
          </w:p>
        </w:tc>
        <w:tc>
          <w:tcPr>
            <w:tcW w:w="1140" w:type="dxa"/>
            <w:shd w:val="clear" w:color="auto" w:fill="BFBFBF" w:themeFill="background1" w:themeFillShade="BF"/>
          </w:tcPr>
          <w:p w:rsidR="00BB29D8" w:rsidRPr="00BB29D8" w:rsidRDefault="00364A6A" w:rsidP="00406D8E">
            <w:pPr>
              <w:jc w:val="center"/>
              <w:rPr>
                <w:sz w:val="28"/>
                <w:szCs w:val="28"/>
              </w:rPr>
            </w:pPr>
            <w:r w:rsidRPr="00BB29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№ </w:t>
            </w:r>
            <w:r w:rsidR="003A13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211" w:type="dxa"/>
            <w:shd w:val="clear" w:color="auto" w:fill="BFBFBF" w:themeFill="background1" w:themeFillShade="BF"/>
          </w:tcPr>
          <w:p w:rsidR="00364A6A" w:rsidRPr="00BB29D8" w:rsidRDefault="003A137B" w:rsidP="00406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Вартість одиниці</w:t>
            </w:r>
          </w:p>
          <w:p w:rsidR="00BB29D8" w:rsidRPr="00BB29D8" w:rsidRDefault="00364A6A" w:rsidP="00406D8E">
            <w:pPr>
              <w:jc w:val="center"/>
              <w:rPr>
                <w:sz w:val="28"/>
                <w:szCs w:val="28"/>
              </w:rPr>
            </w:pPr>
            <w:r w:rsidRPr="00BB29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(в євро)</w:t>
            </w:r>
          </w:p>
        </w:tc>
        <w:tc>
          <w:tcPr>
            <w:tcW w:w="1335" w:type="dxa"/>
            <w:shd w:val="clear" w:color="auto" w:fill="BFBFBF" w:themeFill="background1" w:themeFillShade="BF"/>
          </w:tcPr>
          <w:p w:rsidR="00364A6A" w:rsidRPr="00BB29D8" w:rsidRDefault="00364A6A" w:rsidP="00406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29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</w:t>
            </w:r>
          </w:p>
          <w:p w:rsidR="00364A6A" w:rsidRPr="00BB29D8" w:rsidRDefault="00364A6A" w:rsidP="00406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29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вартість</w:t>
            </w:r>
          </w:p>
          <w:p w:rsidR="00BB29D8" w:rsidRPr="00BB29D8" w:rsidRDefault="00364A6A" w:rsidP="00406D8E">
            <w:pPr>
              <w:jc w:val="center"/>
              <w:rPr>
                <w:sz w:val="28"/>
                <w:szCs w:val="28"/>
              </w:rPr>
            </w:pPr>
            <w:r w:rsidRPr="00BB29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(в євро)</w:t>
            </w:r>
          </w:p>
        </w:tc>
      </w:tr>
      <w:tr w:rsidR="0092697B" w:rsidRPr="00BB29D8" w:rsidTr="001E6A90">
        <w:tc>
          <w:tcPr>
            <w:tcW w:w="4780" w:type="dxa"/>
          </w:tcPr>
          <w:p w:rsidR="0092697B" w:rsidRPr="00364A6A" w:rsidRDefault="0092697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64A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1.Людські ресурси</w:t>
            </w: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92697B" w:rsidRPr="00BB29D8" w:rsidRDefault="0092697B" w:rsidP="00406D8E">
            <w:pPr>
              <w:jc w:val="center"/>
              <w:rPr>
                <w:sz w:val="28"/>
                <w:szCs w:val="28"/>
              </w:rPr>
            </w:pPr>
          </w:p>
        </w:tc>
      </w:tr>
      <w:tr w:rsidR="0092697B" w:rsidRPr="00BB29D8" w:rsidTr="001E6A90">
        <w:tc>
          <w:tcPr>
            <w:tcW w:w="4780" w:type="dxa"/>
          </w:tcPr>
          <w:p w:rsidR="0092697B" w:rsidRPr="0026768F" w:rsidRDefault="009269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1.1 Зарплати (брутто зарплат, включаючи витрати на соціальне забезпечення та інші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</w:t>
            </w:r>
            <w:proofErr w:type="spellEnd"/>
            <w:r w:rsidRPr="0026768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язанні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цим витрати, місцевий персонал)</w:t>
            </w: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</w:tr>
      <w:tr w:rsidR="0092697B" w:rsidRPr="00BB29D8" w:rsidTr="001E6A90">
        <w:tc>
          <w:tcPr>
            <w:tcW w:w="4780" w:type="dxa"/>
          </w:tcPr>
          <w:p w:rsidR="0092697B" w:rsidRPr="0026768F" w:rsidRDefault="009269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1.1.1 Технічний</w:t>
            </w:r>
          </w:p>
        </w:tc>
        <w:tc>
          <w:tcPr>
            <w:tcW w:w="1240" w:type="dxa"/>
          </w:tcPr>
          <w:p w:rsidR="0092697B" w:rsidRPr="00437FED" w:rsidRDefault="009269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Pr="0092697B" w:rsidRDefault="0092697B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</w:t>
            </w:r>
            <w:r w:rsidR="00406D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</w:t>
            </w:r>
          </w:p>
        </w:tc>
        <w:tc>
          <w:tcPr>
            <w:tcW w:w="1140" w:type="dxa"/>
          </w:tcPr>
          <w:p w:rsidR="0092697B" w:rsidRPr="0092697B" w:rsidRDefault="009269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1" w:type="dxa"/>
          </w:tcPr>
          <w:p w:rsidR="0092697B" w:rsidRPr="0092697B" w:rsidRDefault="009269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35" w:type="dxa"/>
          </w:tcPr>
          <w:p w:rsidR="0092697B" w:rsidRPr="0092697B" w:rsidRDefault="009269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697B" w:rsidRPr="00BB29D8" w:rsidTr="001E6A90">
        <w:tc>
          <w:tcPr>
            <w:tcW w:w="4780" w:type="dxa"/>
          </w:tcPr>
          <w:p w:rsidR="0092697B" w:rsidRPr="0026768F" w:rsidRDefault="009269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1.1.2 Адміністративний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допоміжний персонал</w:t>
            </w:r>
          </w:p>
        </w:tc>
        <w:tc>
          <w:tcPr>
            <w:tcW w:w="1240" w:type="dxa"/>
          </w:tcPr>
          <w:p w:rsidR="0092697B" w:rsidRPr="00437FED" w:rsidRDefault="009269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Pr="00406D8E" w:rsidRDefault="00406D8E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1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</w:tr>
      <w:tr w:rsidR="0092697B" w:rsidRPr="00BB29D8" w:rsidTr="001E6A90">
        <w:tc>
          <w:tcPr>
            <w:tcW w:w="4780" w:type="dxa"/>
          </w:tcPr>
          <w:p w:rsidR="0092697B" w:rsidRPr="0092697B" w:rsidRDefault="009269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1.2 Зарплати (брутто зарплат, включаючи витрати на соціальне забезпечення та інші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</w:t>
            </w:r>
            <w:proofErr w:type="spellEnd"/>
            <w:r w:rsidRPr="0092697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язанні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цим витрати)</w:t>
            </w:r>
          </w:p>
        </w:tc>
        <w:tc>
          <w:tcPr>
            <w:tcW w:w="1240" w:type="dxa"/>
          </w:tcPr>
          <w:p w:rsidR="0092697B" w:rsidRPr="0092697B" w:rsidRDefault="009269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Pr="00406D8E" w:rsidRDefault="00406D8E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1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</w:tr>
      <w:tr w:rsidR="0092697B" w:rsidRPr="00BB29D8" w:rsidTr="001E6A90">
        <w:tc>
          <w:tcPr>
            <w:tcW w:w="4780" w:type="dxa"/>
          </w:tcPr>
          <w:p w:rsidR="0092697B" w:rsidRPr="00E26731" w:rsidRDefault="00E83D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 Добові на доручення</w:t>
            </w:r>
            <w:r w:rsidR="009269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9269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подорожі</w:t>
            </w: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92697B" w:rsidRPr="00BB29D8" w:rsidRDefault="0092697B">
            <w:pPr>
              <w:rPr>
                <w:sz w:val="28"/>
                <w:szCs w:val="28"/>
              </w:rPr>
            </w:pPr>
          </w:p>
        </w:tc>
      </w:tr>
      <w:tr w:rsidR="0092697B" w:rsidTr="001E6A90">
        <w:tc>
          <w:tcPr>
            <w:tcW w:w="4780" w:type="dxa"/>
          </w:tcPr>
          <w:p w:rsidR="0092697B" w:rsidRPr="00437FED" w:rsidRDefault="009269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1.3.1 За кордон (персонал, залучений до виконання проекту)</w:t>
            </w:r>
          </w:p>
        </w:tc>
        <w:tc>
          <w:tcPr>
            <w:tcW w:w="1240" w:type="dxa"/>
          </w:tcPr>
          <w:p w:rsidR="0092697B" w:rsidRPr="0092697B" w:rsidRDefault="00D10857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день</w:t>
            </w: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Pr="00406D8E" w:rsidRDefault="00D10857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день</w:t>
            </w:r>
          </w:p>
        </w:tc>
        <w:tc>
          <w:tcPr>
            <w:tcW w:w="11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</w:tr>
      <w:tr w:rsidR="0092697B" w:rsidTr="001E6A90">
        <w:tc>
          <w:tcPr>
            <w:tcW w:w="4780" w:type="dxa"/>
          </w:tcPr>
          <w:p w:rsidR="0092697B" w:rsidRPr="00437FED" w:rsidRDefault="009269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1.3.2 Місцеві (персонал, залучений до виконання проекту)</w:t>
            </w:r>
          </w:p>
        </w:tc>
        <w:tc>
          <w:tcPr>
            <w:tcW w:w="1240" w:type="dxa"/>
          </w:tcPr>
          <w:p w:rsidR="0092697B" w:rsidRPr="0092697B" w:rsidRDefault="00D10857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день</w:t>
            </w: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Pr="00406D8E" w:rsidRDefault="00D10857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день</w:t>
            </w:r>
          </w:p>
        </w:tc>
        <w:tc>
          <w:tcPr>
            <w:tcW w:w="11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</w:tr>
      <w:tr w:rsidR="0092697B" w:rsidTr="001E6A90">
        <w:tc>
          <w:tcPr>
            <w:tcW w:w="4780" w:type="dxa"/>
          </w:tcPr>
          <w:p w:rsidR="0092697B" w:rsidRDefault="0092697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1.3.3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Учасники семінару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конференції</w:t>
            </w:r>
          </w:p>
        </w:tc>
        <w:tc>
          <w:tcPr>
            <w:tcW w:w="1240" w:type="dxa"/>
          </w:tcPr>
          <w:p w:rsidR="0092697B" w:rsidRPr="0092697B" w:rsidRDefault="00D10857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день</w:t>
            </w: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Pr="00406D8E" w:rsidRDefault="00D10857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день</w:t>
            </w:r>
          </w:p>
        </w:tc>
        <w:tc>
          <w:tcPr>
            <w:tcW w:w="11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</w:tr>
      <w:tr w:rsidR="001E6A90" w:rsidTr="001E6A90">
        <w:tc>
          <w:tcPr>
            <w:tcW w:w="8500" w:type="dxa"/>
            <w:gridSpan w:val="4"/>
            <w:shd w:val="clear" w:color="auto" w:fill="BFBFBF" w:themeFill="background1" w:themeFillShade="BF"/>
          </w:tcPr>
          <w:p w:rsidR="001E6A90" w:rsidRDefault="001E6A90">
            <w:pPr>
              <w:rPr>
                <w:sz w:val="28"/>
                <w:szCs w:val="28"/>
              </w:rPr>
            </w:pPr>
            <w:r w:rsidRPr="00406D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 сума на людські ресурси</w:t>
            </w:r>
          </w:p>
        </w:tc>
        <w:tc>
          <w:tcPr>
            <w:tcW w:w="4975" w:type="dxa"/>
            <w:gridSpan w:val="4"/>
            <w:shd w:val="clear" w:color="auto" w:fill="BFBFBF" w:themeFill="background1" w:themeFillShade="BF"/>
          </w:tcPr>
          <w:p w:rsidR="001E6A90" w:rsidRDefault="001E6A90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BFBFBF" w:themeFill="background1" w:themeFillShade="BF"/>
          </w:tcPr>
          <w:p w:rsidR="001E6A90" w:rsidRDefault="001E6A90">
            <w:pPr>
              <w:rPr>
                <w:sz w:val="28"/>
                <w:szCs w:val="28"/>
              </w:rPr>
            </w:pPr>
          </w:p>
        </w:tc>
      </w:tr>
      <w:tr w:rsidR="0092697B" w:rsidTr="001E6A90">
        <w:tc>
          <w:tcPr>
            <w:tcW w:w="4780" w:type="dxa"/>
          </w:tcPr>
          <w:p w:rsidR="0092697B" w:rsidRPr="00406D8E" w:rsidRDefault="00406D8E" w:rsidP="00406D8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06D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Подорож</w:t>
            </w: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</w:tr>
      <w:tr w:rsidR="0092697B" w:rsidTr="001E6A90">
        <w:tc>
          <w:tcPr>
            <w:tcW w:w="4780" w:type="dxa"/>
          </w:tcPr>
          <w:p w:rsidR="0092697B" w:rsidRPr="00406D8E" w:rsidRDefault="00406D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2.1 Міжнародна подорож</w:t>
            </w:r>
          </w:p>
        </w:tc>
        <w:tc>
          <w:tcPr>
            <w:tcW w:w="1240" w:type="dxa"/>
          </w:tcPr>
          <w:p w:rsidR="0092697B" w:rsidRPr="00406D8E" w:rsidRDefault="00406D8E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D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рейс</w:t>
            </w: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Pr="00406D8E" w:rsidRDefault="00406D8E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D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рейс</w:t>
            </w:r>
          </w:p>
        </w:tc>
        <w:tc>
          <w:tcPr>
            <w:tcW w:w="11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</w:tr>
      <w:tr w:rsidR="0092697B" w:rsidTr="001E6A90">
        <w:tc>
          <w:tcPr>
            <w:tcW w:w="4780" w:type="dxa"/>
          </w:tcPr>
          <w:p w:rsidR="0092697B" w:rsidRPr="00406D8E" w:rsidRDefault="00406D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D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Місцеве перевезення</w:t>
            </w:r>
          </w:p>
        </w:tc>
        <w:tc>
          <w:tcPr>
            <w:tcW w:w="1240" w:type="dxa"/>
          </w:tcPr>
          <w:p w:rsidR="0092697B" w:rsidRPr="00406D8E" w:rsidRDefault="00406D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Pr="00406D8E" w:rsidRDefault="00406D8E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D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1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</w:tr>
      <w:tr w:rsidR="001E6A90" w:rsidTr="001E6A90">
        <w:tc>
          <w:tcPr>
            <w:tcW w:w="8500" w:type="dxa"/>
            <w:gridSpan w:val="4"/>
            <w:shd w:val="clear" w:color="auto" w:fill="BFBFBF" w:themeFill="background1" w:themeFillShade="BF"/>
          </w:tcPr>
          <w:p w:rsidR="001E6A90" w:rsidRDefault="001E6A90">
            <w:pPr>
              <w:rPr>
                <w:sz w:val="28"/>
                <w:szCs w:val="28"/>
              </w:rPr>
            </w:pPr>
            <w:r w:rsidRPr="00406D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 сума на подорож</w:t>
            </w:r>
          </w:p>
        </w:tc>
        <w:tc>
          <w:tcPr>
            <w:tcW w:w="4975" w:type="dxa"/>
            <w:gridSpan w:val="4"/>
            <w:shd w:val="clear" w:color="auto" w:fill="BFBFBF" w:themeFill="background1" w:themeFillShade="BF"/>
          </w:tcPr>
          <w:p w:rsidR="001E6A90" w:rsidRDefault="001E6A90" w:rsidP="001E6A90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1335" w:type="dxa"/>
            <w:shd w:val="clear" w:color="auto" w:fill="BFBFBF" w:themeFill="background1" w:themeFillShade="BF"/>
          </w:tcPr>
          <w:p w:rsidR="001E6A90" w:rsidRDefault="001E6A90" w:rsidP="001E6A90">
            <w:pPr>
              <w:tabs>
                <w:tab w:val="left" w:pos="1650"/>
              </w:tabs>
              <w:rPr>
                <w:sz w:val="28"/>
                <w:szCs w:val="28"/>
              </w:rPr>
            </w:pPr>
          </w:p>
        </w:tc>
      </w:tr>
      <w:tr w:rsidR="0092697B" w:rsidTr="001E6A90">
        <w:tc>
          <w:tcPr>
            <w:tcW w:w="4780" w:type="dxa"/>
          </w:tcPr>
          <w:p w:rsidR="0092697B" w:rsidRPr="00406D8E" w:rsidRDefault="00406D8E" w:rsidP="00406D8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06D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Обладнання і матеріали</w:t>
            </w: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</w:tr>
      <w:tr w:rsidR="0092697B" w:rsidTr="001E6A90">
        <w:tc>
          <w:tcPr>
            <w:tcW w:w="4780" w:type="dxa"/>
          </w:tcPr>
          <w:p w:rsidR="0092697B" w:rsidRPr="00406D8E" w:rsidRDefault="00406D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3.1 </w:t>
            </w:r>
            <w:r w:rsidR="00E964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Купівля чи оренда транспортних засобів</w:t>
            </w:r>
          </w:p>
        </w:tc>
        <w:tc>
          <w:tcPr>
            <w:tcW w:w="1240" w:type="dxa"/>
          </w:tcPr>
          <w:p w:rsidR="0092697B" w:rsidRPr="0090618B" w:rsidRDefault="0090618B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авто</w:t>
            </w:r>
          </w:p>
        </w:tc>
        <w:tc>
          <w:tcPr>
            <w:tcW w:w="1240" w:type="dxa"/>
          </w:tcPr>
          <w:p w:rsidR="0092697B" w:rsidRDefault="0092697B" w:rsidP="00906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92697B" w:rsidRDefault="0092697B" w:rsidP="00906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92697B" w:rsidRDefault="0092697B" w:rsidP="009061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92697B" w:rsidRPr="0090618B" w:rsidRDefault="0090618B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авто</w:t>
            </w:r>
          </w:p>
        </w:tc>
        <w:tc>
          <w:tcPr>
            <w:tcW w:w="1140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92697B" w:rsidRDefault="0092697B">
            <w:pPr>
              <w:rPr>
                <w:sz w:val="28"/>
                <w:szCs w:val="28"/>
              </w:rPr>
            </w:pPr>
          </w:p>
        </w:tc>
      </w:tr>
    </w:tbl>
    <w:p w:rsidR="00E964BF" w:rsidRDefault="00E964BF">
      <w:pPr>
        <w:rPr>
          <w:sz w:val="28"/>
          <w:szCs w:val="28"/>
          <w:lang w:val="uk-UA"/>
        </w:rPr>
      </w:pPr>
    </w:p>
    <w:p w:rsidR="00E964BF" w:rsidRDefault="00E964BF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4786"/>
        <w:gridCol w:w="1276"/>
        <w:gridCol w:w="1134"/>
        <w:gridCol w:w="1276"/>
        <w:gridCol w:w="1275"/>
        <w:gridCol w:w="1276"/>
        <w:gridCol w:w="1134"/>
        <w:gridCol w:w="1134"/>
        <w:gridCol w:w="1418"/>
      </w:tblGrid>
      <w:tr w:rsidR="00E964BF" w:rsidTr="0090618B">
        <w:tc>
          <w:tcPr>
            <w:tcW w:w="4786" w:type="dxa"/>
          </w:tcPr>
          <w:p w:rsidR="00E964BF" w:rsidRPr="00E964BF" w:rsidRDefault="00E964B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3.2 Меблі, комп’ютерне обладнання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E964BF" w:rsidRDefault="00E964B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3.3 Машини, інструменти…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E964BF" w:rsidRDefault="00E964B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3.4 Запасні частини</w:t>
            </w:r>
            <w:r w:rsidRPr="00E964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обладнання для машин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E964BF" w:rsidRDefault="00E964B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3.5 Інше (</w:t>
            </w:r>
            <w:r w:rsidR="009061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вкажіть)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A955F7" w:rsidTr="00A955F7">
        <w:tc>
          <w:tcPr>
            <w:tcW w:w="9747" w:type="dxa"/>
            <w:gridSpan w:val="5"/>
            <w:shd w:val="clear" w:color="auto" w:fill="BFBFBF" w:themeFill="background1" w:themeFillShade="BF"/>
          </w:tcPr>
          <w:p w:rsidR="00A955F7" w:rsidRPr="00D653CD" w:rsidRDefault="00A955F7">
            <w:pPr>
              <w:rPr>
                <w:b/>
                <w:sz w:val="28"/>
                <w:szCs w:val="28"/>
                <w:lang w:val="uk-UA"/>
              </w:rPr>
            </w:pPr>
            <w:r w:rsidRPr="00D653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 сума на обладнання і матеріали</w:t>
            </w:r>
          </w:p>
        </w:tc>
        <w:tc>
          <w:tcPr>
            <w:tcW w:w="3544" w:type="dxa"/>
            <w:gridSpan w:val="3"/>
            <w:shd w:val="clear" w:color="auto" w:fill="BFBFBF" w:themeFill="background1" w:themeFillShade="BF"/>
          </w:tcPr>
          <w:p w:rsidR="00A955F7" w:rsidRPr="00D653CD" w:rsidRDefault="00A955F7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A955F7" w:rsidRPr="00D653CD" w:rsidRDefault="00A955F7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90618B" w:rsidRDefault="0090618B" w:rsidP="0090618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0618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Місцевий офіс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90618B" w:rsidRDefault="009061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 Витрати на транспортний засіб</w:t>
            </w:r>
          </w:p>
        </w:tc>
        <w:tc>
          <w:tcPr>
            <w:tcW w:w="1276" w:type="dxa"/>
          </w:tcPr>
          <w:p w:rsidR="00E964BF" w:rsidRPr="0090618B" w:rsidRDefault="0090618B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Pr="0090618B" w:rsidRDefault="009061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90618B" w:rsidRDefault="009061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 Оренда офісу</w:t>
            </w:r>
          </w:p>
        </w:tc>
        <w:tc>
          <w:tcPr>
            <w:tcW w:w="1276" w:type="dxa"/>
          </w:tcPr>
          <w:p w:rsidR="00E964BF" w:rsidRPr="0090618B" w:rsidRDefault="0090618B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Pr="0090618B" w:rsidRDefault="009061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90618B" w:rsidRDefault="009061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4.3 Витратні матеріали – офісне обладнання</w:t>
            </w:r>
          </w:p>
        </w:tc>
        <w:tc>
          <w:tcPr>
            <w:tcW w:w="1276" w:type="dxa"/>
          </w:tcPr>
          <w:p w:rsidR="00E964BF" w:rsidRPr="0090618B" w:rsidRDefault="0090618B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Pr="0090618B" w:rsidRDefault="009061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90618B" w:rsidRDefault="009061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 Інші послуги (тел.</w:t>
            </w:r>
            <w:r w:rsidRPr="009061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F0D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факс, </w:t>
            </w:r>
            <w:proofErr w:type="spellStart"/>
            <w:r w:rsidR="006F0D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9061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опал</w:t>
            </w:r>
            <w:r w:rsidR="006F0D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</w:t>
            </w:r>
          </w:p>
        </w:tc>
        <w:tc>
          <w:tcPr>
            <w:tcW w:w="1276" w:type="dxa"/>
          </w:tcPr>
          <w:p w:rsidR="00E964BF" w:rsidRPr="0090618B" w:rsidRDefault="0090618B" w:rsidP="009061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Pr="0090618B" w:rsidRDefault="009061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місяць</w:t>
            </w: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A955F7" w:rsidTr="00A955F7">
        <w:tc>
          <w:tcPr>
            <w:tcW w:w="9747" w:type="dxa"/>
            <w:gridSpan w:val="5"/>
            <w:shd w:val="clear" w:color="auto" w:fill="BFBFBF" w:themeFill="background1" w:themeFillShade="BF"/>
          </w:tcPr>
          <w:p w:rsidR="00A955F7" w:rsidRPr="00D653CD" w:rsidRDefault="00A955F7">
            <w:pPr>
              <w:rPr>
                <w:b/>
                <w:sz w:val="28"/>
                <w:szCs w:val="28"/>
                <w:lang w:val="uk-UA"/>
              </w:rPr>
            </w:pPr>
            <w:r w:rsidRPr="00D653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 сума на місцевий офіс</w:t>
            </w:r>
          </w:p>
        </w:tc>
        <w:tc>
          <w:tcPr>
            <w:tcW w:w="3544" w:type="dxa"/>
            <w:gridSpan w:val="3"/>
            <w:shd w:val="clear" w:color="auto" w:fill="BFBFBF" w:themeFill="background1" w:themeFillShade="BF"/>
          </w:tcPr>
          <w:p w:rsidR="00A955F7" w:rsidRPr="00D653CD" w:rsidRDefault="00A955F7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A955F7" w:rsidRPr="00D653CD" w:rsidRDefault="00A955F7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097EE7" w:rsidRDefault="00097EE7" w:rsidP="00097EE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97EE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Інші витрати, послуги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097EE7" w:rsidRDefault="00097E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5.1 Публікації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097EE7" w:rsidRDefault="00097E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5.2 Навчання, дослідження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097EE7" w:rsidRDefault="00097E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5.3 Перевірка витрат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аудит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097EE7" w:rsidRDefault="00097E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5.4 Витрати на оцінку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097EE7" w:rsidRDefault="00097E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5.5 Переклад, перекладачі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097EE7" w:rsidRDefault="00097E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5.6 Фінансові послуги (банківська гарантія)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097EE7" w:rsidRDefault="00097E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5.7 Витрати на конференції/семінари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097EE7" w:rsidRDefault="00097EE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5.8 </w:t>
            </w:r>
            <w:r w:rsidR="00D653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Видимість дій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A955F7" w:rsidTr="00A955F7">
        <w:tc>
          <w:tcPr>
            <w:tcW w:w="9747" w:type="dxa"/>
            <w:gridSpan w:val="5"/>
            <w:shd w:val="clear" w:color="auto" w:fill="BFBFBF" w:themeFill="background1" w:themeFillShade="BF"/>
          </w:tcPr>
          <w:p w:rsidR="00A955F7" w:rsidRPr="00D653CD" w:rsidRDefault="00A955F7">
            <w:pPr>
              <w:rPr>
                <w:b/>
                <w:sz w:val="28"/>
                <w:szCs w:val="28"/>
                <w:lang w:val="uk-UA"/>
              </w:rPr>
            </w:pPr>
            <w:r w:rsidRPr="00D653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 сума інших витрат, послуг</w:t>
            </w:r>
          </w:p>
        </w:tc>
        <w:tc>
          <w:tcPr>
            <w:tcW w:w="4962" w:type="dxa"/>
            <w:gridSpan w:val="4"/>
            <w:shd w:val="clear" w:color="auto" w:fill="BFBFBF" w:themeFill="background1" w:themeFillShade="BF"/>
          </w:tcPr>
          <w:p w:rsidR="00A955F7" w:rsidRPr="00D653CD" w:rsidRDefault="00A955F7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D653CD" w:rsidRDefault="00D653CD" w:rsidP="00D653C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Інші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D653CD" w:rsidRPr="00D653CD" w:rsidTr="000D3DFA">
        <w:tc>
          <w:tcPr>
            <w:tcW w:w="14709" w:type="dxa"/>
            <w:gridSpan w:val="9"/>
            <w:shd w:val="clear" w:color="auto" w:fill="BFBFBF" w:themeFill="background1" w:themeFillShade="BF"/>
          </w:tcPr>
          <w:p w:rsidR="00D653CD" w:rsidRPr="00D653CD" w:rsidRDefault="00D653CD">
            <w:pPr>
              <w:rPr>
                <w:b/>
                <w:sz w:val="28"/>
                <w:szCs w:val="28"/>
                <w:lang w:val="uk-UA"/>
              </w:rPr>
            </w:pPr>
            <w:r w:rsidRPr="00D653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 сума інших</w:t>
            </w:r>
            <w:r w:rsidR="005347C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витрат</w:t>
            </w:r>
          </w:p>
        </w:tc>
      </w:tr>
      <w:tr w:rsidR="00D653CD" w:rsidTr="00D653CD">
        <w:tc>
          <w:tcPr>
            <w:tcW w:w="14709" w:type="dxa"/>
            <w:gridSpan w:val="9"/>
            <w:shd w:val="clear" w:color="auto" w:fill="BFBFBF" w:themeFill="background1" w:themeFillShade="BF"/>
          </w:tcPr>
          <w:p w:rsidR="00D653CD" w:rsidRPr="00914633" w:rsidRDefault="00914633" w:rsidP="00914633">
            <w:pPr>
              <w:rPr>
                <w:b/>
                <w:sz w:val="28"/>
                <w:szCs w:val="28"/>
                <w:lang w:val="uk-UA"/>
              </w:rPr>
            </w:pPr>
            <w:r w:rsidRPr="009146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D653CD" w:rsidRPr="009146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 сума прямих дос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тупних витрат </w:t>
            </w:r>
            <w:r w:rsidR="00D653CD" w:rsidRPr="009146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дії (1 – 6)</w:t>
            </w:r>
          </w:p>
        </w:tc>
      </w:tr>
      <w:tr w:rsidR="00E964BF" w:rsidTr="0090618B">
        <w:tc>
          <w:tcPr>
            <w:tcW w:w="4786" w:type="dxa"/>
          </w:tcPr>
          <w:p w:rsidR="00E964BF" w:rsidRPr="00914633" w:rsidRDefault="00914633" w:rsidP="00BE23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8.Не</w:t>
            </w:r>
            <w:r w:rsidR="00BE23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прямі витрати (максимум 7% з 7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</w:t>
            </w:r>
            <w:r w:rsidR="00BE23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ної суми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прямих доступних витрат дії)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914633" w:rsidTr="00924A03">
        <w:tc>
          <w:tcPr>
            <w:tcW w:w="8472" w:type="dxa"/>
            <w:gridSpan w:val="4"/>
            <w:shd w:val="clear" w:color="auto" w:fill="BFBFBF" w:themeFill="background1" w:themeFillShade="BF"/>
          </w:tcPr>
          <w:p w:rsidR="00914633" w:rsidRDefault="00914633">
            <w:pPr>
              <w:rPr>
                <w:sz w:val="28"/>
                <w:szCs w:val="28"/>
                <w:lang w:val="uk-UA"/>
              </w:rPr>
            </w:pPr>
            <w:r w:rsidRPr="009146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9146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 сума доступних витрат дії, виключаючи резервні (7+8)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914633" w:rsidRDefault="009146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gridSpan w:val="3"/>
            <w:shd w:val="clear" w:color="auto" w:fill="BFBFBF" w:themeFill="background1" w:themeFillShade="BF"/>
          </w:tcPr>
          <w:p w:rsidR="00914633" w:rsidRDefault="009146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914633" w:rsidRDefault="00914633">
            <w:pPr>
              <w:rPr>
                <w:sz w:val="28"/>
                <w:szCs w:val="28"/>
                <w:lang w:val="uk-UA"/>
              </w:rPr>
            </w:pPr>
          </w:p>
        </w:tc>
      </w:tr>
      <w:tr w:rsidR="00E964BF" w:rsidTr="0090618B">
        <w:tc>
          <w:tcPr>
            <w:tcW w:w="4786" w:type="dxa"/>
          </w:tcPr>
          <w:p w:rsidR="00E964BF" w:rsidRPr="00914633" w:rsidRDefault="0091463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10. Забезпечення резерву на випадок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непередбачуваної обставини</w:t>
            </w:r>
            <w:r w:rsidR="00BE23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(максимум 5% з 7 загальної суми прямих доступних витрат дії)</w:t>
            </w: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E964BF" w:rsidRDefault="00E964BF">
            <w:pPr>
              <w:rPr>
                <w:sz w:val="28"/>
                <w:szCs w:val="28"/>
                <w:lang w:val="uk-UA"/>
              </w:rPr>
            </w:pPr>
          </w:p>
        </w:tc>
      </w:tr>
      <w:tr w:rsidR="00BE2396" w:rsidTr="007B7671">
        <w:tc>
          <w:tcPr>
            <w:tcW w:w="8472" w:type="dxa"/>
            <w:gridSpan w:val="4"/>
            <w:shd w:val="clear" w:color="auto" w:fill="BFBFBF" w:themeFill="background1" w:themeFillShade="BF"/>
          </w:tcPr>
          <w:p w:rsidR="00BE2396" w:rsidRPr="00BE2396" w:rsidRDefault="00BE2396">
            <w:pPr>
              <w:rPr>
                <w:b/>
                <w:sz w:val="28"/>
                <w:szCs w:val="28"/>
                <w:lang w:val="uk-UA"/>
              </w:rPr>
            </w:pPr>
            <w:r w:rsidRPr="00BE239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11. Загальна сума прийнятних витрат (9+10)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BE2396" w:rsidRDefault="00BE239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gridSpan w:val="3"/>
            <w:shd w:val="clear" w:color="auto" w:fill="BFBFBF" w:themeFill="background1" w:themeFillShade="BF"/>
          </w:tcPr>
          <w:p w:rsidR="00BE2396" w:rsidRDefault="00BE239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BE2396" w:rsidRDefault="00BE2396">
            <w:pPr>
              <w:rPr>
                <w:sz w:val="28"/>
                <w:szCs w:val="28"/>
                <w:lang w:val="uk-UA"/>
              </w:rPr>
            </w:pPr>
          </w:p>
        </w:tc>
      </w:tr>
      <w:tr w:rsidR="00BE2396" w:rsidTr="00BE2396">
        <w:tc>
          <w:tcPr>
            <w:tcW w:w="4786" w:type="dxa"/>
            <w:shd w:val="clear" w:color="auto" w:fill="F2F2F2" w:themeFill="background1" w:themeFillShade="F2"/>
          </w:tcPr>
          <w:p w:rsidR="00BE2396" w:rsidRPr="00BE2396" w:rsidRDefault="00BE23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 Податки, внески</w:t>
            </w:r>
          </w:p>
        </w:tc>
        <w:tc>
          <w:tcPr>
            <w:tcW w:w="3686" w:type="dxa"/>
            <w:gridSpan w:val="3"/>
            <w:shd w:val="clear" w:color="auto" w:fill="F2F2F2" w:themeFill="background1" w:themeFillShade="F2"/>
          </w:tcPr>
          <w:p w:rsidR="00BE2396" w:rsidRDefault="00BE239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BE2396" w:rsidRDefault="00BE239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gridSpan w:val="3"/>
            <w:shd w:val="clear" w:color="auto" w:fill="F2F2F2" w:themeFill="background1" w:themeFillShade="F2"/>
          </w:tcPr>
          <w:p w:rsidR="00BE2396" w:rsidRDefault="00BE239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E2396" w:rsidRDefault="00BE2396">
            <w:pPr>
              <w:rPr>
                <w:sz w:val="28"/>
                <w:szCs w:val="28"/>
                <w:lang w:val="uk-UA"/>
              </w:rPr>
            </w:pPr>
          </w:p>
        </w:tc>
      </w:tr>
      <w:tr w:rsidR="00BE2396" w:rsidTr="00BE2396">
        <w:tc>
          <w:tcPr>
            <w:tcW w:w="8472" w:type="dxa"/>
            <w:gridSpan w:val="4"/>
            <w:shd w:val="clear" w:color="auto" w:fill="BFBFBF" w:themeFill="background1" w:themeFillShade="BF"/>
          </w:tcPr>
          <w:p w:rsidR="00BE2396" w:rsidRPr="00BA7C24" w:rsidRDefault="00BE2396">
            <w:pPr>
              <w:rPr>
                <w:b/>
                <w:sz w:val="28"/>
                <w:szCs w:val="28"/>
                <w:lang w:val="uk-UA"/>
              </w:rPr>
            </w:pPr>
            <w:r w:rsidRPr="00BA7C2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13. Загальні прийняті витрати дії (11+12)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BE2396" w:rsidRDefault="00BE239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gridSpan w:val="3"/>
            <w:shd w:val="clear" w:color="auto" w:fill="BFBFBF" w:themeFill="background1" w:themeFillShade="BF"/>
          </w:tcPr>
          <w:p w:rsidR="00BE2396" w:rsidRDefault="00BE239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BE2396" w:rsidRDefault="00BE2396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E964BF" w:rsidRDefault="00E964B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A7C24" w:rsidRPr="00A55A2D" w:rsidRDefault="002F53F4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Опис цих пунктів повинний бути досить детальним і всі пункти розбиті на їх основні компоненти</w:t>
      </w:r>
      <w:r w:rsidR="003A137B">
        <w:rPr>
          <w:rFonts w:ascii="Times New Roman" w:hAnsi="Times New Roman" w:cs="Times New Roman"/>
          <w:sz w:val="28"/>
          <w:szCs w:val="28"/>
          <w:lang w:val="uk-UA"/>
        </w:rPr>
        <w:t xml:space="preserve">. Номер одиниць і вартість одиниці </w:t>
      </w:r>
      <w:r w:rsidR="00A55A2D">
        <w:rPr>
          <w:rFonts w:ascii="Times New Roman" w:hAnsi="Times New Roman" w:cs="Times New Roman"/>
          <w:sz w:val="28"/>
          <w:szCs w:val="28"/>
          <w:lang w:val="uk-UA"/>
        </w:rPr>
        <w:t>повинні бути визначені для кожного пункту в залежності від показань, що надаються. Бюджет</w:t>
      </w:r>
      <w:r w:rsidR="00A55A2D" w:rsidRPr="00A55A2D">
        <w:rPr>
          <w:rFonts w:ascii="Times New Roman" w:hAnsi="Times New Roman" w:cs="Times New Roman"/>
          <w:sz w:val="28"/>
          <w:szCs w:val="28"/>
          <w:lang w:val="uk-UA"/>
        </w:rPr>
        <w:t xml:space="preserve"> повин</w:t>
      </w:r>
      <w:r w:rsidR="00A55A2D">
        <w:rPr>
          <w:rFonts w:ascii="Times New Roman" w:hAnsi="Times New Roman" w:cs="Times New Roman"/>
          <w:sz w:val="28"/>
          <w:szCs w:val="28"/>
          <w:lang w:val="uk-UA"/>
        </w:rPr>
        <w:t>ен включати в себе витрати, пов</w:t>
      </w:r>
      <w:r w:rsidR="00A55A2D" w:rsidRPr="00A55A2D">
        <w:rPr>
          <w:rFonts w:ascii="Times New Roman" w:hAnsi="Times New Roman" w:cs="Times New Roman"/>
          <w:sz w:val="28"/>
          <w:szCs w:val="28"/>
        </w:rPr>
        <w:t>’</w:t>
      </w:r>
      <w:r w:rsidR="00A55A2D" w:rsidRPr="00A55A2D">
        <w:rPr>
          <w:rFonts w:ascii="Times New Roman" w:hAnsi="Times New Roman" w:cs="Times New Roman"/>
          <w:sz w:val="28"/>
          <w:szCs w:val="28"/>
          <w:lang w:val="uk-UA"/>
        </w:rPr>
        <w:t xml:space="preserve">язані з </w:t>
      </w:r>
      <w:r w:rsidR="00A55A2D">
        <w:rPr>
          <w:rFonts w:ascii="Times New Roman" w:hAnsi="Times New Roman" w:cs="Times New Roman"/>
          <w:sz w:val="28"/>
          <w:szCs w:val="28"/>
          <w:lang w:val="uk-UA"/>
        </w:rPr>
        <w:t>дією в цілому, незалежно частини</w:t>
      </w:r>
      <w:r w:rsidR="00A55A2D" w:rsidRPr="00A55A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55A2D">
        <w:rPr>
          <w:rFonts w:ascii="Times New Roman" w:hAnsi="Times New Roman" w:cs="Times New Roman"/>
          <w:sz w:val="28"/>
          <w:szCs w:val="28"/>
          <w:lang w:val="uk-UA"/>
        </w:rPr>
        <w:t>яка фінансується Уповноваженим О</w:t>
      </w:r>
      <w:r w:rsidR="00A55A2D" w:rsidRPr="00A55A2D">
        <w:rPr>
          <w:rFonts w:ascii="Times New Roman" w:hAnsi="Times New Roman" w:cs="Times New Roman"/>
          <w:sz w:val="28"/>
          <w:szCs w:val="28"/>
          <w:lang w:val="uk-UA"/>
        </w:rPr>
        <w:t>рганом</w:t>
      </w:r>
      <w:r w:rsidR="00A55A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5A2D" w:rsidRPr="00156C54" w:rsidRDefault="00A55A2D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</w:t>
      </w:r>
      <w:r w:rsidRPr="00A55A2D">
        <w:rPr>
          <w:rFonts w:ascii="Times New Roman" w:hAnsi="Times New Roman" w:cs="Times New Roman"/>
          <w:sz w:val="28"/>
          <w:szCs w:val="28"/>
        </w:rPr>
        <w:t>е</w:t>
      </w:r>
      <w:r w:rsidR="00156C54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="00156C54">
        <w:rPr>
          <w:rFonts w:ascii="Times New Roman" w:hAnsi="Times New Roman" w:cs="Times New Roman"/>
          <w:sz w:val="28"/>
          <w:szCs w:val="28"/>
        </w:rPr>
        <w:t>розділ</w:t>
      </w:r>
      <w:proofErr w:type="spellEnd"/>
      <w:r w:rsidR="00156C54">
        <w:rPr>
          <w:rFonts w:ascii="Times New Roman" w:hAnsi="Times New Roman" w:cs="Times New Roman"/>
          <w:sz w:val="28"/>
          <w:szCs w:val="28"/>
        </w:rPr>
        <w:t xml:space="preserve"> </w:t>
      </w:r>
      <w:r w:rsidR="006F0D2D">
        <w:rPr>
          <w:rFonts w:ascii="Times New Roman" w:hAnsi="Times New Roman" w:cs="Times New Roman"/>
          <w:sz w:val="28"/>
          <w:szCs w:val="28"/>
          <w:lang w:val="uk-UA"/>
        </w:rPr>
        <w:t>потрібно запов</w:t>
      </w:r>
      <w:r w:rsidR="00156C54">
        <w:rPr>
          <w:rFonts w:ascii="Times New Roman" w:hAnsi="Times New Roman" w:cs="Times New Roman"/>
          <w:sz w:val="28"/>
          <w:szCs w:val="28"/>
          <w:lang w:val="uk-UA"/>
        </w:rPr>
        <w:t>нити</w:t>
      </w:r>
      <w:r w:rsidRPr="00A55A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5A2D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A55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A2D">
        <w:rPr>
          <w:rFonts w:ascii="Times New Roman" w:hAnsi="Times New Roman" w:cs="Times New Roman"/>
          <w:sz w:val="28"/>
          <w:szCs w:val="28"/>
        </w:rPr>
        <w:t>дія</w:t>
      </w:r>
      <w:proofErr w:type="spellEnd"/>
      <w:r w:rsidRPr="00A55A2D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A55A2D">
        <w:rPr>
          <w:rFonts w:ascii="Times New Roman" w:hAnsi="Times New Roman" w:cs="Times New Roman"/>
          <w:sz w:val="28"/>
          <w:szCs w:val="28"/>
        </w:rPr>
        <w:t>здійснюватися</w:t>
      </w:r>
      <w:proofErr w:type="spellEnd"/>
      <w:r w:rsidRPr="00A55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A2D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A55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A2D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A55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A2D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A55A2D">
        <w:rPr>
          <w:rFonts w:ascii="Times New Roman" w:hAnsi="Times New Roman" w:cs="Times New Roman"/>
          <w:sz w:val="28"/>
          <w:szCs w:val="28"/>
        </w:rPr>
        <w:t xml:space="preserve"> одного </w:t>
      </w:r>
      <w:proofErr w:type="spellStart"/>
      <w:r w:rsidRPr="00A55A2D">
        <w:rPr>
          <w:rFonts w:ascii="Times New Roman" w:hAnsi="Times New Roman" w:cs="Times New Roman"/>
          <w:sz w:val="28"/>
          <w:szCs w:val="28"/>
        </w:rPr>
        <w:t>звітного</w:t>
      </w:r>
      <w:proofErr w:type="spellEnd"/>
      <w:r w:rsidRPr="00A55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A2D">
        <w:rPr>
          <w:rFonts w:ascii="Times New Roman" w:hAnsi="Times New Roman" w:cs="Times New Roman"/>
          <w:sz w:val="28"/>
          <w:szCs w:val="28"/>
        </w:rPr>
        <w:t>періоду</w:t>
      </w:r>
      <w:proofErr w:type="spellEnd"/>
      <w:r w:rsidR="00156C54">
        <w:rPr>
          <w:rFonts w:ascii="Times New Roman" w:hAnsi="Times New Roman" w:cs="Times New Roman"/>
          <w:sz w:val="28"/>
          <w:szCs w:val="28"/>
          <w:lang w:val="uk-UA"/>
        </w:rPr>
        <w:t xml:space="preserve"> (зазвичай 12 місяців).</w:t>
      </w:r>
    </w:p>
    <w:p w:rsidR="00156C54" w:rsidRPr="000E351A" w:rsidRDefault="00156C54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 може бути визначений в євро або у валюті країни </w:t>
      </w:r>
      <w:r w:rsidR="000E351A">
        <w:rPr>
          <w:rFonts w:ascii="Times New Roman" w:hAnsi="Times New Roman" w:cs="Times New Roman"/>
          <w:sz w:val="28"/>
          <w:szCs w:val="28"/>
          <w:lang w:val="uk-UA"/>
        </w:rPr>
        <w:t>Уповноваженого О</w:t>
      </w:r>
      <w:r>
        <w:rPr>
          <w:rFonts w:ascii="Times New Roman" w:hAnsi="Times New Roman" w:cs="Times New Roman"/>
          <w:sz w:val="28"/>
          <w:szCs w:val="28"/>
          <w:lang w:val="uk-UA"/>
        </w:rPr>
        <w:t>ргану. Витрати і вартість одиничної продукції округлені до найближчого євро.</w:t>
      </w:r>
    </w:p>
    <w:p w:rsidR="000E351A" w:rsidRPr="00E83D0B" w:rsidRDefault="000E351A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Якщо персонал не працює повний робочий день над дією,  відсоток повинний бути вказаний поруч з описом цього пункту і відображатися </w:t>
      </w:r>
      <w:r w:rsidR="00E83D0B">
        <w:rPr>
          <w:rFonts w:ascii="Times New Roman" w:hAnsi="Times New Roman" w:cs="Times New Roman"/>
          <w:sz w:val="28"/>
          <w:szCs w:val="28"/>
          <w:lang w:val="uk-UA"/>
        </w:rPr>
        <w:t xml:space="preserve">в номері </w:t>
      </w:r>
      <w:r w:rsidRPr="000E351A">
        <w:rPr>
          <w:rFonts w:ascii="Times New Roman" w:hAnsi="Times New Roman" w:cs="Times New Roman"/>
          <w:sz w:val="28"/>
          <w:szCs w:val="28"/>
          <w:lang w:val="uk-UA"/>
        </w:rPr>
        <w:t>одиниць</w:t>
      </w:r>
      <w:r w:rsidR="00E83D0B">
        <w:rPr>
          <w:rFonts w:ascii="Times New Roman" w:hAnsi="Times New Roman" w:cs="Times New Roman"/>
          <w:sz w:val="28"/>
          <w:szCs w:val="28"/>
          <w:lang w:val="uk-UA"/>
        </w:rPr>
        <w:t xml:space="preserve"> (не в вартості).</w:t>
      </w:r>
    </w:p>
    <w:p w:rsidR="00E83D0B" w:rsidRDefault="00E83D0B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Вкажіть країну, де </w:t>
      </w:r>
      <w:r w:rsidR="00D10857">
        <w:rPr>
          <w:rFonts w:ascii="Times New Roman" w:hAnsi="Times New Roman" w:cs="Times New Roman"/>
          <w:sz w:val="28"/>
          <w:szCs w:val="28"/>
          <w:lang w:val="uk-UA"/>
        </w:rPr>
        <w:t>добові понесені. Добові не враховують</w:t>
      </w:r>
      <w:r w:rsidRPr="00E83D0B">
        <w:rPr>
          <w:rFonts w:ascii="Times New Roman" w:hAnsi="Times New Roman" w:cs="Times New Roman"/>
          <w:sz w:val="28"/>
          <w:szCs w:val="28"/>
          <w:lang w:val="uk-UA"/>
        </w:rPr>
        <w:t xml:space="preserve"> спрощений варіант варто</w:t>
      </w:r>
      <w:r w:rsidR="00D10857">
        <w:rPr>
          <w:rFonts w:ascii="Times New Roman" w:hAnsi="Times New Roman" w:cs="Times New Roman"/>
          <w:sz w:val="28"/>
          <w:szCs w:val="28"/>
          <w:lang w:val="uk-UA"/>
        </w:rPr>
        <w:t xml:space="preserve">сті для цілей фінансування Союзом, коли </w:t>
      </w:r>
      <w:proofErr w:type="spellStart"/>
      <w:r w:rsidR="00D10857">
        <w:rPr>
          <w:rFonts w:ascii="Times New Roman" w:hAnsi="Times New Roman" w:cs="Times New Roman"/>
          <w:sz w:val="28"/>
          <w:szCs w:val="28"/>
          <w:lang w:val="uk-UA"/>
        </w:rPr>
        <w:t>бенефіціар</w:t>
      </w:r>
      <w:proofErr w:type="spellEnd"/>
      <w:r w:rsidR="00D10857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E83D0B">
        <w:rPr>
          <w:rFonts w:ascii="Times New Roman" w:hAnsi="Times New Roman" w:cs="Times New Roman"/>
          <w:sz w:val="28"/>
          <w:szCs w:val="28"/>
          <w:lang w:val="uk-UA"/>
        </w:rPr>
        <w:t>рант</w:t>
      </w:r>
      <w:r w:rsidR="00D10857">
        <w:rPr>
          <w:rFonts w:ascii="Times New Roman" w:hAnsi="Times New Roman" w:cs="Times New Roman"/>
          <w:sz w:val="28"/>
          <w:szCs w:val="28"/>
          <w:lang w:val="uk-UA"/>
        </w:rPr>
        <w:t>у відшкодовує</w:t>
      </w:r>
      <w:r w:rsidRPr="00E83D0B">
        <w:rPr>
          <w:rFonts w:ascii="Times New Roman" w:hAnsi="Times New Roman" w:cs="Times New Roman"/>
          <w:sz w:val="28"/>
          <w:szCs w:val="28"/>
          <w:lang w:val="uk-UA"/>
        </w:rPr>
        <w:t xml:space="preserve"> фіксовану суму</w:t>
      </w:r>
      <w:r w:rsidR="00D10857">
        <w:rPr>
          <w:rFonts w:ascii="Times New Roman" w:hAnsi="Times New Roman" w:cs="Times New Roman"/>
          <w:sz w:val="28"/>
          <w:szCs w:val="28"/>
          <w:lang w:val="uk-UA"/>
        </w:rPr>
        <w:t xml:space="preserve"> для свого персоналу відповідно до </w:t>
      </w:r>
      <w:r w:rsidRPr="00E83D0B">
        <w:rPr>
          <w:rFonts w:ascii="Times New Roman" w:hAnsi="Times New Roman" w:cs="Times New Roman"/>
          <w:sz w:val="28"/>
          <w:szCs w:val="28"/>
          <w:lang w:val="uk-UA"/>
        </w:rPr>
        <w:t xml:space="preserve">правил про персонал і </w:t>
      </w:r>
      <w:r w:rsidR="00D10857">
        <w:rPr>
          <w:rFonts w:ascii="Times New Roman" w:hAnsi="Times New Roman" w:cs="Times New Roman"/>
          <w:sz w:val="28"/>
          <w:szCs w:val="28"/>
          <w:lang w:val="uk-UA"/>
        </w:rPr>
        <w:t>до відшкодування цієї ж суми в бюджеті дії. Тобто фактична вартість.</w:t>
      </w:r>
      <w:r w:rsidR="00CA351B">
        <w:rPr>
          <w:rFonts w:ascii="Times New Roman" w:hAnsi="Times New Roman" w:cs="Times New Roman"/>
          <w:sz w:val="28"/>
          <w:szCs w:val="28"/>
          <w:lang w:val="uk-UA"/>
        </w:rPr>
        <w:t xml:space="preserve"> В іншому випадку, якщо </w:t>
      </w:r>
      <w:proofErr w:type="spellStart"/>
      <w:r w:rsidR="00CA351B">
        <w:rPr>
          <w:rFonts w:ascii="Times New Roman" w:hAnsi="Times New Roman" w:cs="Times New Roman"/>
          <w:sz w:val="28"/>
          <w:szCs w:val="28"/>
          <w:lang w:val="uk-UA"/>
        </w:rPr>
        <w:t>бенефіціар</w:t>
      </w:r>
      <w:proofErr w:type="spellEnd"/>
      <w:r w:rsidR="00CA351B">
        <w:rPr>
          <w:rFonts w:ascii="Times New Roman" w:hAnsi="Times New Roman" w:cs="Times New Roman"/>
          <w:sz w:val="28"/>
          <w:szCs w:val="28"/>
          <w:lang w:val="uk-UA"/>
        </w:rPr>
        <w:t xml:space="preserve"> пропонує відшкодування на основі варіанту спрощених витрат (</w:t>
      </w:r>
      <w:r w:rsidR="00D84DBB">
        <w:rPr>
          <w:rFonts w:ascii="Times New Roman" w:hAnsi="Times New Roman" w:cs="Times New Roman"/>
          <w:sz w:val="28"/>
          <w:szCs w:val="28"/>
          <w:lang w:val="uk-UA"/>
        </w:rPr>
        <w:t xml:space="preserve">наприклад, </w:t>
      </w:r>
      <w:proofErr w:type="spellStart"/>
      <w:r w:rsidR="00D84DBB" w:rsidRPr="005347C2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D84DBB">
        <w:rPr>
          <w:rFonts w:ascii="Times New Roman" w:hAnsi="Times New Roman" w:cs="Times New Roman"/>
          <w:sz w:val="28"/>
          <w:szCs w:val="28"/>
          <w:lang w:val="uk-UA"/>
        </w:rPr>
        <w:t>вартість</w:t>
      </w:r>
      <w:proofErr w:type="spellEnd"/>
      <w:r w:rsidR="00D84D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4DBB">
        <w:rPr>
          <w:rFonts w:ascii="Times New Roman" w:hAnsi="Times New Roman" w:cs="Times New Roman"/>
          <w:sz w:val="28"/>
          <w:szCs w:val="28"/>
          <w:lang w:val="uk-UA"/>
        </w:rPr>
        <w:t>одиниці</w:t>
      </w:r>
      <w:r w:rsidR="00D84DBB" w:rsidRPr="005347C2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D84DB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A351B">
        <w:rPr>
          <w:rFonts w:ascii="Times New Roman" w:hAnsi="Times New Roman" w:cs="Times New Roman"/>
          <w:sz w:val="28"/>
          <w:szCs w:val="28"/>
          <w:lang w:val="uk-UA"/>
        </w:rPr>
        <w:t xml:space="preserve">, це повинно бути вказано у пункті </w:t>
      </w:r>
      <w:proofErr w:type="spellStart"/>
      <w:r w:rsidR="00CA351B" w:rsidRPr="00D84DBB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CA351B">
        <w:rPr>
          <w:rFonts w:ascii="Times New Roman" w:hAnsi="Times New Roman" w:cs="Times New Roman"/>
          <w:sz w:val="28"/>
          <w:szCs w:val="28"/>
          <w:lang w:val="uk-UA"/>
        </w:rPr>
        <w:t>Вартість</w:t>
      </w:r>
      <w:proofErr w:type="spellEnd"/>
      <w:r w:rsidR="00CA351B">
        <w:rPr>
          <w:rFonts w:ascii="Times New Roman" w:hAnsi="Times New Roman" w:cs="Times New Roman"/>
          <w:sz w:val="28"/>
          <w:szCs w:val="28"/>
          <w:lang w:val="uk-UA"/>
        </w:rPr>
        <w:t xml:space="preserve"> одиниці за </w:t>
      </w:r>
      <w:proofErr w:type="spellStart"/>
      <w:r w:rsidR="00CA351B">
        <w:rPr>
          <w:rFonts w:ascii="Times New Roman" w:hAnsi="Times New Roman" w:cs="Times New Roman"/>
          <w:sz w:val="28"/>
          <w:szCs w:val="28"/>
          <w:lang w:val="uk-UA"/>
        </w:rPr>
        <w:t>день</w:t>
      </w:r>
      <w:r w:rsidR="00CA351B" w:rsidRPr="00D84DBB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CA351B">
        <w:rPr>
          <w:rFonts w:ascii="Times New Roman" w:hAnsi="Times New Roman" w:cs="Times New Roman"/>
          <w:sz w:val="28"/>
          <w:szCs w:val="28"/>
          <w:lang w:val="uk-UA"/>
        </w:rPr>
        <w:t xml:space="preserve"> у колонці </w:t>
      </w:r>
      <w:proofErr w:type="spellStart"/>
      <w:r w:rsidR="00CA351B" w:rsidRPr="00D84DBB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D84DBB">
        <w:rPr>
          <w:rFonts w:ascii="Times New Roman" w:hAnsi="Times New Roman" w:cs="Times New Roman"/>
          <w:sz w:val="28"/>
          <w:szCs w:val="28"/>
          <w:lang w:val="uk-UA"/>
        </w:rPr>
        <w:t>Вартість</w:t>
      </w:r>
      <w:proofErr w:type="spellEnd"/>
      <w:r w:rsidR="00D84D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4DBB">
        <w:rPr>
          <w:rFonts w:ascii="Times New Roman" w:hAnsi="Times New Roman" w:cs="Times New Roman"/>
          <w:sz w:val="28"/>
          <w:szCs w:val="28"/>
          <w:lang w:val="uk-UA"/>
        </w:rPr>
        <w:t>одиниці</w:t>
      </w:r>
      <w:r w:rsidR="00CA351B" w:rsidRPr="00D84DBB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D84DB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DBB" w:rsidRDefault="00D84DBB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Витрати на 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8047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компенсуючи </w:t>
      </w:r>
      <w:r w:rsidR="0038047B">
        <w:rPr>
          <w:rFonts w:ascii="Times New Roman" w:hAnsi="Times New Roman" w:cs="Times New Roman"/>
          <w:sz w:val="28"/>
          <w:szCs w:val="28"/>
          <w:lang w:val="uk-UA"/>
        </w:rPr>
        <w:t xml:space="preserve">проїзд повітряним транспортом, можуть бути включені. </w:t>
      </w:r>
      <w:r w:rsidR="0038047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38047B" w:rsidRPr="0038047B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="0038047B">
        <w:rPr>
          <w:rFonts w:ascii="Times New Roman" w:hAnsi="Times New Roman" w:cs="Times New Roman"/>
          <w:sz w:val="28"/>
          <w:szCs w:val="28"/>
          <w:lang w:val="uk-UA"/>
        </w:rPr>
        <w:t xml:space="preserve">компенсування буде досягнуто за підтримки </w:t>
      </w:r>
      <w:r w:rsidR="0038047B">
        <w:rPr>
          <w:rFonts w:ascii="Times New Roman" w:hAnsi="Times New Roman" w:cs="Times New Roman"/>
          <w:sz w:val="28"/>
          <w:szCs w:val="28"/>
          <w:lang w:val="en-US"/>
        </w:rPr>
        <w:t>CDM</w:t>
      </w:r>
      <w:r w:rsidR="0038047B" w:rsidRPr="0038047B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38047B">
        <w:rPr>
          <w:rFonts w:ascii="Times New Roman" w:hAnsi="Times New Roman" w:cs="Times New Roman"/>
          <w:sz w:val="28"/>
          <w:szCs w:val="28"/>
          <w:lang w:val="uk-UA"/>
        </w:rPr>
        <w:t xml:space="preserve">проектів </w:t>
      </w:r>
      <w:r w:rsidR="0038047B">
        <w:rPr>
          <w:rFonts w:ascii="Times New Roman" w:hAnsi="Times New Roman" w:cs="Times New Roman"/>
          <w:sz w:val="28"/>
          <w:szCs w:val="28"/>
          <w:lang w:val="en-US"/>
        </w:rPr>
        <w:t>Gold</w:t>
      </w:r>
      <w:r w:rsidR="0038047B" w:rsidRPr="00380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047B">
        <w:rPr>
          <w:rFonts w:ascii="Times New Roman" w:hAnsi="Times New Roman" w:cs="Times New Roman"/>
          <w:sz w:val="28"/>
          <w:szCs w:val="28"/>
          <w:lang w:val="en-US"/>
        </w:rPr>
        <w:t>Standard</w:t>
      </w:r>
      <w:r w:rsidR="0038047B" w:rsidRPr="00380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047B">
        <w:rPr>
          <w:rFonts w:ascii="Times New Roman" w:hAnsi="Times New Roman" w:cs="Times New Roman"/>
          <w:sz w:val="28"/>
          <w:szCs w:val="28"/>
          <w:lang w:val="uk-UA"/>
        </w:rPr>
        <w:t>(докази повинні бути включені як частина супроводжуючих документів</w:t>
      </w:r>
      <w:r w:rsidR="0038047B" w:rsidRPr="0038047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38047B">
        <w:rPr>
          <w:rFonts w:ascii="Times New Roman" w:hAnsi="Times New Roman" w:cs="Times New Roman"/>
          <w:sz w:val="28"/>
          <w:szCs w:val="28"/>
          <w:lang w:val="uk-UA"/>
        </w:rPr>
        <w:t>або через програми авіаційної компанії, якщо можливо. Вкажіть місце відправлення і пункт призначення. Якщо інформація не доступна, введіть загальну кількість.</w:t>
      </w:r>
    </w:p>
    <w:p w:rsidR="0038047B" w:rsidRDefault="00615943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Визначте окремо вартість покупки чи оренди.</w:t>
      </w:r>
    </w:p>
    <w:p w:rsidR="00615943" w:rsidRDefault="00615943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Визначте тип витрат чи послуг. Загальна кількість не приймається.</w:t>
      </w:r>
    </w:p>
    <w:p w:rsidR="00615943" w:rsidRDefault="00615943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Вкажіть тут тільки, коли повністю субпідрядний.</w:t>
      </w:r>
    </w:p>
    <w:p w:rsidR="00615943" w:rsidRDefault="00615943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Комунікація і видимість діяльності повинні бути належним чином сплановані і профінансовані на кожному етапі реалізації проекту.</w:t>
      </w:r>
    </w:p>
    <w:p w:rsidR="00615943" w:rsidRDefault="00615943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697" w:rsidRPr="004F4697">
        <w:rPr>
          <w:rFonts w:ascii="Times New Roman" w:hAnsi="Times New Roman" w:cs="Times New Roman"/>
          <w:sz w:val="28"/>
          <w:szCs w:val="28"/>
          <w:lang w:val="uk-UA"/>
        </w:rPr>
        <w:t>Тільки для зап</w:t>
      </w:r>
      <w:r w:rsidR="004F4697">
        <w:rPr>
          <w:rFonts w:ascii="Times New Roman" w:hAnsi="Times New Roman" w:cs="Times New Roman"/>
          <w:sz w:val="28"/>
          <w:szCs w:val="28"/>
          <w:lang w:val="uk-UA"/>
        </w:rPr>
        <w:t xml:space="preserve">овнення, коли це передбачено конкурсом (тобто податки не прийнятні </w:t>
      </w:r>
      <w:r w:rsidR="004F4697" w:rsidRPr="004F4697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="004F4697">
        <w:rPr>
          <w:rFonts w:ascii="Times New Roman" w:hAnsi="Times New Roman" w:cs="Times New Roman"/>
          <w:sz w:val="28"/>
          <w:szCs w:val="28"/>
          <w:lang w:val="uk-UA"/>
        </w:rPr>
        <w:t>бенефіціар</w:t>
      </w:r>
      <w:proofErr w:type="spellEnd"/>
      <w:r w:rsidR="004F4697">
        <w:rPr>
          <w:rFonts w:ascii="Times New Roman" w:hAnsi="Times New Roman" w:cs="Times New Roman"/>
          <w:sz w:val="28"/>
          <w:szCs w:val="28"/>
          <w:lang w:val="uk-UA"/>
        </w:rPr>
        <w:t xml:space="preserve"> може показати, що він не може</w:t>
      </w:r>
      <w:r w:rsidR="0044055C">
        <w:rPr>
          <w:rFonts w:ascii="Times New Roman" w:hAnsi="Times New Roman" w:cs="Times New Roman"/>
          <w:sz w:val="28"/>
          <w:szCs w:val="28"/>
          <w:lang w:val="uk-UA"/>
        </w:rPr>
        <w:t xml:space="preserve"> витребувати</w:t>
      </w:r>
      <w:r w:rsidR="004F4697" w:rsidRPr="004F4697">
        <w:rPr>
          <w:rFonts w:ascii="Times New Roman" w:hAnsi="Times New Roman" w:cs="Times New Roman"/>
          <w:sz w:val="28"/>
          <w:szCs w:val="28"/>
          <w:lang w:val="uk-UA"/>
        </w:rPr>
        <w:t xml:space="preserve"> їх). Будь ласка, дивіться г</w:t>
      </w:r>
      <w:r w:rsidR="0044055C">
        <w:rPr>
          <w:rFonts w:ascii="Times New Roman" w:hAnsi="Times New Roman" w:cs="Times New Roman"/>
          <w:sz w:val="28"/>
          <w:szCs w:val="28"/>
          <w:lang w:val="uk-UA"/>
        </w:rPr>
        <w:t>лосарій термінів (Додаток A 1)</w:t>
      </w:r>
      <w:r w:rsidR="006F0D2D">
        <w:rPr>
          <w:rFonts w:ascii="Times New Roman" w:hAnsi="Times New Roman" w:cs="Times New Roman"/>
          <w:sz w:val="28"/>
          <w:szCs w:val="28"/>
          <w:lang w:val="uk-UA"/>
        </w:rPr>
        <w:t xml:space="preserve"> практичного</w:t>
      </w:r>
      <w:r w:rsidR="0044055C">
        <w:rPr>
          <w:rFonts w:ascii="Times New Roman" w:hAnsi="Times New Roman" w:cs="Times New Roman"/>
          <w:sz w:val="28"/>
          <w:szCs w:val="28"/>
          <w:lang w:val="uk-UA"/>
        </w:rPr>
        <w:t xml:space="preserve"> путівника</w:t>
      </w:r>
      <w:r w:rsidR="004F4697" w:rsidRPr="004F4697">
        <w:rPr>
          <w:rFonts w:ascii="Times New Roman" w:hAnsi="Times New Roman" w:cs="Times New Roman"/>
          <w:sz w:val="28"/>
          <w:szCs w:val="28"/>
          <w:lang w:val="uk-UA"/>
        </w:rPr>
        <w:t xml:space="preserve"> з контрактних процедур для зовнішніх дій ЄС для визначення податків. Будь ласка, зверніть увагу, що прямі податки не включені (наприклад, податки на зарплат</w:t>
      </w:r>
      <w:r w:rsidR="0044055C">
        <w:rPr>
          <w:rFonts w:ascii="Times New Roman" w:hAnsi="Times New Roman" w:cs="Times New Roman"/>
          <w:sz w:val="28"/>
          <w:szCs w:val="28"/>
          <w:lang w:val="uk-UA"/>
        </w:rPr>
        <w:t>у співробітників, що працюють над</w:t>
      </w:r>
      <w:r w:rsidR="004F4697" w:rsidRPr="004F4697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44055C">
        <w:rPr>
          <w:rFonts w:ascii="Times New Roman" w:hAnsi="Times New Roman" w:cs="Times New Roman"/>
          <w:sz w:val="28"/>
          <w:szCs w:val="28"/>
          <w:lang w:val="uk-UA"/>
        </w:rPr>
        <w:t>єю</w:t>
      </w:r>
      <w:r w:rsidR="004F4697" w:rsidRPr="004F4697">
        <w:rPr>
          <w:rFonts w:ascii="Times New Roman" w:hAnsi="Times New Roman" w:cs="Times New Roman"/>
          <w:sz w:val="28"/>
          <w:szCs w:val="28"/>
          <w:lang w:val="uk-UA"/>
        </w:rPr>
        <w:t xml:space="preserve">, які є частиною </w:t>
      </w:r>
      <w:r w:rsidR="0044055C">
        <w:rPr>
          <w:rFonts w:ascii="Times New Roman" w:hAnsi="Times New Roman" w:cs="Times New Roman"/>
          <w:sz w:val="28"/>
          <w:szCs w:val="28"/>
          <w:lang w:val="uk-UA"/>
        </w:rPr>
        <w:t>брутто заробітної плати</w:t>
      </w:r>
      <w:r w:rsidR="004F4697" w:rsidRPr="004F4697">
        <w:rPr>
          <w:rFonts w:ascii="Times New Roman" w:hAnsi="Times New Roman" w:cs="Times New Roman"/>
          <w:sz w:val="28"/>
          <w:szCs w:val="28"/>
          <w:lang w:val="uk-UA"/>
        </w:rPr>
        <w:t xml:space="preserve">). Примітка: У </w:t>
      </w:r>
      <w:r w:rsidR="0044055C">
        <w:rPr>
          <w:rFonts w:ascii="Times New Roman" w:hAnsi="Times New Roman" w:cs="Times New Roman"/>
          <w:sz w:val="28"/>
          <w:szCs w:val="28"/>
          <w:lang w:val="uk-UA"/>
        </w:rPr>
        <w:t>разі, якщо конкурс</w:t>
      </w:r>
      <w:r w:rsidR="004F4697" w:rsidRPr="004F4697">
        <w:rPr>
          <w:rFonts w:ascii="Times New Roman" w:hAnsi="Times New Roman" w:cs="Times New Roman"/>
          <w:sz w:val="28"/>
          <w:szCs w:val="28"/>
          <w:lang w:val="uk-UA"/>
        </w:rPr>
        <w:t xml:space="preserve"> не виключає покриття податків </w:t>
      </w:r>
      <w:r w:rsidR="0044055C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="0044055C">
        <w:rPr>
          <w:rFonts w:ascii="Times New Roman" w:hAnsi="Times New Roman" w:cs="Times New Roman"/>
          <w:sz w:val="28"/>
          <w:szCs w:val="28"/>
          <w:lang w:val="uk-UA"/>
        </w:rPr>
        <w:t>бенефіціар</w:t>
      </w:r>
      <w:proofErr w:type="spellEnd"/>
      <w:r w:rsidR="004F4697" w:rsidRPr="004F4697">
        <w:rPr>
          <w:rFonts w:ascii="Times New Roman" w:hAnsi="Times New Roman" w:cs="Times New Roman"/>
          <w:sz w:val="28"/>
          <w:szCs w:val="28"/>
          <w:lang w:val="uk-UA"/>
        </w:rPr>
        <w:t xml:space="preserve"> може показати, що </w:t>
      </w:r>
      <w:r w:rsidR="0044055C">
        <w:rPr>
          <w:rFonts w:ascii="Times New Roman" w:hAnsi="Times New Roman" w:cs="Times New Roman"/>
          <w:sz w:val="28"/>
          <w:szCs w:val="28"/>
          <w:lang w:val="uk-UA"/>
        </w:rPr>
        <w:t xml:space="preserve">він </w:t>
      </w:r>
      <w:r w:rsidR="004F4697" w:rsidRPr="004F4697">
        <w:rPr>
          <w:rFonts w:ascii="Times New Roman" w:hAnsi="Times New Roman" w:cs="Times New Roman"/>
          <w:sz w:val="28"/>
          <w:szCs w:val="28"/>
          <w:lang w:val="uk-UA"/>
        </w:rPr>
        <w:t>не може</w:t>
      </w:r>
      <w:r w:rsidR="0044055C">
        <w:rPr>
          <w:rFonts w:ascii="Times New Roman" w:hAnsi="Times New Roman" w:cs="Times New Roman"/>
          <w:sz w:val="28"/>
          <w:szCs w:val="28"/>
          <w:lang w:val="uk-UA"/>
        </w:rPr>
        <w:t xml:space="preserve"> їх витребувати, податки можуть бути прийнятними і повинні бути включені в кожний відповідний заголовок</w:t>
      </w:r>
      <w:r w:rsidR="004F4697" w:rsidRPr="004F4697">
        <w:rPr>
          <w:rFonts w:ascii="Times New Roman" w:hAnsi="Times New Roman" w:cs="Times New Roman"/>
          <w:sz w:val="28"/>
          <w:szCs w:val="28"/>
          <w:lang w:val="uk-UA"/>
        </w:rPr>
        <w:t>. Податки, які можуть бути повернуті</w:t>
      </w:r>
      <w:r w:rsidR="0044055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F4697" w:rsidRPr="004F4697">
        <w:rPr>
          <w:rFonts w:ascii="Times New Roman" w:hAnsi="Times New Roman" w:cs="Times New Roman"/>
          <w:sz w:val="28"/>
          <w:szCs w:val="28"/>
          <w:lang w:val="uk-UA"/>
        </w:rPr>
        <w:t xml:space="preserve"> не розгля</w:t>
      </w:r>
      <w:r w:rsidR="003A44BB">
        <w:rPr>
          <w:rFonts w:ascii="Times New Roman" w:hAnsi="Times New Roman" w:cs="Times New Roman"/>
          <w:sz w:val="28"/>
          <w:szCs w:val="28"/>
          <w:lang w:val="uk-UA"/>
        </w:rPr>
        <w:t>даються в якості прийнятних і</w:t>
      </w:r>
      <w:r w:rsidR="004F4697" w:rsidRPr="004F4697">
        <w:rPr>
          <w:rFonts w:ascii="Times New Roman" w:hAnsi="Times New Roman" w:cs="Times New Roman"/>
          <w:sz w:val="28"/>
          <w:szCs w:val="28"/>
          <w:lang w:val="uk-UA"/>
        </w:rPr>
        <w:t xml:space="preserve"> прийнятих витрат.</w:t>
      </w:r>
    </w:p>
    <w:p w:rsidR="003A44BB" w:rsidRDefault="003A44BB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Тільки для заповнення, коли внески</w:t>
      </w:r>
      <w:r w:rsidRPr="003A44BB">
        <w:rPr>
          <w:rFonts w:ascii="Times New Roman" w:hAnsi="Times New Roman" w:cs="Times New Roman"/>
          <w:sz w:val="28"/>
          <w:szCs w:val="28"/>
          <w:lang w:val="uk-UA"/>
        </w:rPr>
        <w:t>, які можуть бути прийняті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A44BB">
        <w:rPr>
          <w:rFonts w:ascii="Times New Roman" w:hAnsi="Times New Roman" w:cs="Times New Roman"/>
          <w:sz w:val="28"/>
          <w:szCs w:val="28"/>
          <w:lang w:val="uk-UA"/>
        </w:rPr>
        <w:t xml:space="preserve"> в якості </w:t>
      </w:r>
      <w:proofErr w:type="spellStart"/>
      <w:r w:rsidRPr="003A44BB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Pr="003A44B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Зазначена сума</w:t>
      </w:r>
      <w:r w:rsidRPr="003A44BB">
        <w:rPr>
          <w:rFonts w:ascii="Times New Roman" w:hAnsi="Times New Roman" w:cs="Times New Roman"/>
          <w:sz w:val="28"/>
          <w:szCs w:val="28"/>
          <w:lang w:val="uk-UA"/>
        </w:rPr>
        <w:t xml:space="preserve"> повинна бути іден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тична тій, яка вказана у робочому листі 3 </w:t>
      </w:r>
      <w:r w:rsidRPr="003A44BB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очікувані джерела фінансування</w:t>
      </w:r>
      <w:r w:rsidRPr="003A44BB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44BB" w:rsidRDefault="003A44BB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Використовуйте </w:t>
      </w:r>
      <w:proofErr w:type="spellStart"/>
      <w:r w:rsidRPr="003A44BB">
        <w:rPr>
          <w:rFonts w:ascii="Times New Roman" w:hAnsi="Times New Roman" w:cs="Times New Roman"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Вартість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одиниці за рейс</w:t>
      </w:r>
      <w:r w:rsidRPr="003A44BB"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>місяць</w:t>
      </w:r>
      <w:r w:rsidRPr="003A44BB"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комплект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т.д.</w:t>
      </w:r>
      <w:r w:rsidRPr="003A44BB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</w:t>
      </w:r>
      <w:proofErr w:type="spellStart"/>
      <w:r w:rsidRPr="003A44BB">
        <w:rPr>
          <w:rFonts w:ascii="Times New Roman" w:hAnsi="Times New Roman" w:cs="Times New Roman"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Загальна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сума</w:t>
      </w:r>
      <w:r w:rsidRPr="003A44BB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або</w:t>
      </w:r>
      <w:r w:rsidRPr="003A44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A44BB">
        <w:rPr>
          <w:rFonts w:ascii="Times New Roman" w:hAnsi="Times New Roman" w:cs="Times New Roman"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Нормовані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витрати</w:t>
      </w:r>
      <w:r w:rsidRPr="003A44BB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або </w:t>
      </w:r>
      <w:proofErr w:type="spellStart"/>
      <w:r w:rsidRPr="003A44BB">
        <w:rPr>
          <w:rFonts w:ascii="Times New Roman" w:hAnsi="Times New Roman" w:cs="Times New Roman"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Пропорційний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розподіл</w:t>
      </w:r>
      <w:r w:rsidRPr="003A44BB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випадку спрощених варіантів витрат. </w:t>
      </w:r>
      <w:r w:rsidR="00890673">
        <w:rPr>
          <w:rFonts w:ascii="Times New Roman" w:hAnsi="Times New Roman" w:cs="Times New Roman"/>
          <w:sz w:val="28"/>
          <w:szCs w:val="28"/>
          <w:lang w:val="uk-UA"/>
        </w:rPr>
        <w:t>Використовуйте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різні лінії для кожного типу спрощених варіантів витрат</w:t>
      </w:r>
      <w:r w:rsidR="00890673">
        <w:rPr>
          <w:rFonts w:ascii="Times New Roman" w:hAnsi="Times New Roman" w:cs="Times New Roman"/>
          <w:sz w:val="28"/>
          <w:szCs w:val="28"/>
          <w:lang w:val="uk-UA"/>
        </w:rPr>
        <w:t xml:space="preserve"> і на кожного </w:t>
      </w:r>
      <w:proofErr w:type="spellStart"/>
      <w:r w:rsidR="00890673">
        <w:rPr>
          <w:rFonts w:ascii="Times New Roman" w:hAnsi="Times New Roman" w:cs="Times New Roman"/>
          <w:sz w:val="28"/>
          <w:szCs w:val="28"/>
          <w:lang w:val="uk-UA"/>
        </w:rPr>
        <w:t>бенефіціара</w:t>
      </w:r>
      <w:proofErr w:type="spellEnd"/>
      <w:r w:rsidR="00890673">
        <w:rPr>
          <w:rFonts w:ascii="Times New Roman" w:hAnsi="Times New Roman" w:cs="Times New Roman"/>
          <w:sz w:val="28"/>
          <w:szCs w:val="28"/>
          <w:lang w:val="uk-UA"/>
        </w:rPr>
        <w:t xml:space="preserve">. У робочому листі 2, використовуються методи для того, щоб визначити і розрахувати їх, вони повинні бути чітко описані і обґрунтовані, а </w:t>
      </w:r>
      <w:proofErr w:type="spellStart"/>
      <w:r w:rsidR="00890673">
        <w:rPr>
          <w:rFonts w:ascii="Times New Roman" w:hAnsi="Times New Roman" w:cs="Times New Roman"/>
          <w:sz w:val="28"/>
          <w:szCs w:val="28"/>
          <w:lang w:val="uk-UA"/>
        </w:rPr>
        <w:t>бенефіціар</w:t>
      </w:r>
      <w:proofErr w:type="spellEnd"/>
      <w:r w:rsidR="00890673">
        <w:rPr>
          <w:rFonts w:ascii="Times New Roman" w:hAnsi="Times New Roman" w:cs="Times New Roman"/>
          <w:sz w:val="28"/>
          <w:szCs w:val="28"/>
          <w:lang w:val="uk-UA"/>
        </w:rPr>
        <w:t>, пропонуючи і використовуючи їх, пови</w:t>
      </w:r>
      <w:r w:rsidR="00162103">
        <w:rPr>
          <w:rFonts w:ascii="Times New Roman" w:hAnsi="Times New Roman" w:cs="Times New Roman"/>
          <w:sz w:val="28"/>
          <w:szCs w:val="28"/>
          <w:lang w:val="uk-UA"/>
        </w:rPr>
        <w:t>нний бути однозначно визначеним (детальнішу інформацією дивіться у додатку К – контрольний список для спрощених варіантів витрат).</w:t>
      </w:r>
    </w:p>
    <w:p w:rsidR="00162103" w:rsidRDefault="00162103" w:rsidP="00A55A2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Витрати, які відносяться до категорії 1 і 4 бюджету, якщо вони відносяться до місцевого відділення, можуть бути задекларовані на основі спрощеного методу призначення. 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t>Опис методу розподілу, що використовується для визнач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>ення відділень на місцях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>о до звичайного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t xml:space="preserve"> бухгалтерського обліку і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 xml:space="preserve"> управлінської практики</w:t>
      </w:r>
      <w:r w:rsidR="006F0D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t xml:space="preserve"> повинен бути підготов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>лений організацією і додаватися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t xml:space="preserve"> до бюджету на окр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>емому аркуші. Метод буде оцінено і схвалено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t xml:space="preserve"> Коміт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>етом з оцінки та Уповноваженим О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t>рганом на стадії укладання контрактів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162103">
        <w:rPr>
          <w:rFonts w:ascii="Times New Roman" w:hAnsi="Times New Roman" w:cs="Times New Roman"/>
          <w:sz w:val="28"/>
          <w:szCs w:val="28"/>
          <w:lang w:val="uk-UA"/>
        </w:rPr>
        <w:t>Бенефіціар</w:t>
      </w:r>
      <w:proofErr w:type="spellEnd"/>
      <w:r w:rsidR="006F0D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>пропонуючи і використовуючи їх</w:t>
      </w:r>
      <w:r w:rsidR="006F0D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 xml:space="preserve"> повинний бути 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t>однозначно</w:t>
      </w:r>
      <w:r w:rsidR="00CD53DE" w:rsidRPr="00CD53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t xml:space="preserve">. Коли витрати оголошуються на основі такого методу 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розподілу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t xml:space="preserve"> сума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 xml:space="preserve">, яка вимагається для проекту, має бути зазначена в колонці </w:t>
      </w:r>
      <w:r w:rsidR="00CD53DE" w:rsidRPr="00CD53DE">
        <w:rPr>
          <w:rFonts w:ascii="Times New Roman" w:hAnsi="Times New Roman" w:cs="Times New Roman"/>
          <w:sz w:val="28"/>
          <w:szCs w:val="28"/>
        </w:rPr>
        <w:t>“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>Загальні витрати</w:t>
      </w:r>
      <w:r w:rsidR="00CD53DE" w:rsidRPr="00CD53DE">
        <w:rPr>
          <w:rFonts w:ascii="Times New Roman" w:hAnsi="Times New Roman" w:cs="Times New Roman"/>
          <w:sz w:val="28"/>
          <w:szCs w:val="28"/>
        </w:rPr>
        <w:t>”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 xml:space="preserve"> і згадка </w:t>
      </w:r>
      <w:r w:rsidR="00CD53DE" w:rsidRPr="00CD53DE">
        <w:rPr>
          <w:rFonts w:ascii="Times New Roman" w:hAnsi="Times New Roman" w:cs="Times New Roman"/>
          <w:sz w:val="28"/>
          <w:szCs w:val="28"/>
        </w:rPr>
        <w:t>“</w:t>
      </w:r>
      <w:r w:rsidR="0083232C">
        <w:rPr>
          <w:rFonts w:ascii="Times New Roman" w:hAnsi="Times New Roman" w:cs="Times New Roman"/>
          <w:sz w:val="28"/>
          <w:szCs w:val="28"/>
          <w:lang w:val="uk-UA"/>
        </w:rPr>
        <w:t>Пропорційний р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>озподіл</w:t>
      </w:r>
      <w:r w:rsidR="00CD53DE" w:rsidRPr="00CD53DE">
        <w:rPr>
          <w:rFonts w:ascii="Times New Roman" w:hAnsi="Times New Roman" w:cs="Times New Roman"/>
          <w:sz w:val="28"/>
          <w:szCs w:val="28"/>
        </w:rPr>
        <w:t>”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t>має бути вка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 xml:space="preserve">зана в колонці </w:t>
      </w:r>
      <w:r w:rsidR="00CD53DE" w:rsidRPr="00CD53DE">
        <w:rPr>
          <w:rFonts w:ascii="Times New Roman" w:hAnsi="Times New Roman" w:cs="Times New Roman"/>
          <w:sz w:val="28"/>
          <w:szCs w:val="28"/>
        </w:rPr>
        <w:t>“</w:t>
      </w:r>
      <w:r w:rsidR="00CD53DE">
        <w:rPr>
          <w:rFonts w:ascii="Times New Roman" w:hAnsi="Times New Roman" w:cs="Times New Roman"/>
          <w:sz w:val="28"/>
          <w:szCs w:val="28"/>
          <w:lang w:val="uk-UA"/>
        </w:rPr>
        <w:t>одиниці</w:t>
      </w:r>
      <w:r w:rsidR="00CD53DE" w:rsidRPr="00CD53DE">
        <w:rPr>
          <w:rFonts w:ascii="Times New Roman" w:hAnsi="Times New Roman" w:cs="Times New Roman"/>
          <w:sz w:val="28"/>
          <w:szCs w:val="28"/>
        </w:rPr>
        <w:t>”</w:t>
      </w:r>
      <w:r w:rsidRPr="001621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53DE" w:rsidRPr="006F0D2D" w:rsidRDefault="00CD53DE" w:rsidP="00CD53DE">
      <w:pPr>
        <w:ind w:left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0D2D">
        <w:rPr>
          <w:rFonts w:ascii="Times New Roman" w:hAnsi="Times New Roman" w:cs="Times New Roman"/>
          <w:b/>
          <w:sz w:val="28"/>
          <w:szCs w:val="28"/>
          <w:lang w:val="uk-UA"/>
        </w:rPr>
        <w:t>Увага:</w:t>
      </w:r>
      <w:r w:rsidRPr="006F0D2D">
        <w:rPr>
          <w:b/>
          <w:lang w:val="uk-UA"/>
        </w:rPr>
        <w:t xml:space="preserve"> </w:t>
      </w:r>
      <w:proofErr w:type="spellStart"/>
      <w:r w:rsidR="006F0D2D" w:rsidRPr="006F0D2D">
        <w:rPr>
          <w:rFonts w:ascii="Times New Roman" w:hAnsi="Times New Roman" w:cs="Times New Roman"/>
          <w:b/>
          <w:sz w:val="28"/>
          <w:szCs w:val="28"/>
          <w:lang w:val="uk-UA"/>
        </w:rPr>
        <w:t>Бенефіціар</w:t>
      </w:r>
      <w:proofErr w:type="spellEnd"/>
      <w:r w:rsidR="006F0D2D" w:rsidRPr="006F0D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0D2D" w:rsidRPr="006F0D2D">
        <w:rPr>
          <w:rFonts w:ascii="Times New Roman" w:hAnsi="Times New Roman" w:cs="Times New Roman"/>
          <w:b/>
          <w:sz w:val="28"/>
          <w:szCs w:val="28"/>
          <w:lang w:val="uk-UA"/>
        </w:rPr>
        <w:t>один несе</w:t>
      </w:r>
      <w:r w:rsidRPr="006F0D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відповідальність за правильність фінансової інформації, представленої в цих таблицях</w:t>
      </w:r>
      <w:r w:rsidR="006F0D2D" w:rsidRPr="006F0D2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D53DE" w:rsidRPr="00CD53DE" w:rsidRDefault="00CD53DE" w:rsidP="00CD53D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sectPr w:rsidR="00CD53DE" w:rsidRPr="00CD53DE" w:rsidSect="00E964B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74B74"/>
    <w:multiLevelType w:val="hybridMultilevel"/>
    <w:tmpl w:val="193C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405CF"/>
    <w:multiLevelType w:val="hybridMultilevel"/>
    <w:tmpl w:val="FAE61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29D8"/>
    <w:rsid w:val="00097EE7"/>
    <w:rsid w:val="000E351A"/>
    <w:rsid w:val="00156C54"/>
    <w:rsid w:val="00162103"/>
    <w:rsid w:val="001E6A90"/>
    <w:rsid w:val="0026768F"/>
    <w:rsid w:val="002F53F4"/>
    <w:rsid w:val="00364A6A"/>
    <w:rsid w:val="0038047B"/>
    <w:rsid w:val="003A137B"/>
    <w:rsid w:val="003A44BB"/>
    <w:rsid w:val="00406D8E"/>
    <w:rsid w:val="00437FED"/>
    <w:rsid w:val="0044055C"/>
    <w:rsid w:val="004F4697"/>
    <w:rsid w:val="005347C2"/>
    <w:rsid w:val="00615943"/>
    <w:rsid w:val="00645365"/>
    <w:rsid w:val="006F0D2D"/>
    <w:rsid w:val="0083232C"/>
    <w:rsid w:val="00890673"/>
    <w:rsid w:val="008A2309"/>
    <w:rsid w:val="008C02EB"/>
    <w:rsid w:val="0090618B"/>
    <w:rsid w:val="00914633"/>
    <w:rsid w:val="0092697B"/>
    <w:rsid w:val="009573EF"/>
    <w:rsid w:val="00A01029"/>
    <w:rsid w:val="00A55A2D"/>
    <w:rsid w:val="00A955F7"/>
    <w:rsid w:val="00BA7C24"/>
    <w:rsid w:val="00BB29D8"/>
    <w:rsid w:val="00BE2396"/>
    <w:rsid w:val="00CA351B"/>
    <w:rsid w:val="00CD53DE"/>
    <w:rsid w:val="00D10857"/>
    <w:rsid w:val="00D653CD"/>
    <w:rsid w:val="00D84DBB"/>
    <w:rsid w:val="00E26731"/>
    <w:rsid w:val="00E83D0B"/>
    <w:rsid w:val="00E96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29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5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dcterms:created xsi:type="dcterms:W3CDTF">2016-12-22T08:06:00Z</dcterms:created>
  <dcterms:modified xsi:type="dcterms:W3CDTF">2016-12-26T08:21:00Z</dcterms:modified>
</cp:coreProperties>
</file>